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CA" w:rsidRDefault="009168CA" w:rsidP="009168CA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7482873" r:id="rId5"/>
        </w:pict>
      </w:r>
      <w:r>
        <w:rPr>
          <w:b/>
          <w:szCs w:val="28"/>
        </w:rPr>
        <w:t>УКРАЇНА</w:t>
      </w:r>
    </w:p>
    <w:p w:rsidR="009168CA" w:rsidRDefault="009168CA" w:rsidP="009168CA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168CA" w:rsidRDefault="009168CA" w:rsidP="009168CA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168CA" w:rsidRDefault="009168CA" w:rsidP="009168CA">
      <w:pPr>
        <w:jc w:val="center"/>
        <w:rPr>
          <w:rFonts w:ascii="Arial" w:hAnsi="Arial"/>
          <w:sz w:val="16"/>
          <w:szCs w:val="16"/>
        </w:rPr>
      </w:pPr>
    </w:p>
    <w:p w:rsidR="009168CA" w:rsidRDefault="009168CA" w:rsidP="009168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168CA" w:rsidRDefault="009168CA" w:rsidP="009168CA">
      <w:pPr>
        <w:rPr>
          <w:sz w:val="10"/>
          <w:szCs w:val="10"/>
          <w:lang w:eastAsia="uk-UA"/>
        </w:rPr>
      </w:pPr>
    </w:p>
    <w:p w:rsidR="009168CA" w:rsidRDefault="009168CA" w:rsidP="009168CA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03.12.2019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515/2019-рк</w:t>
      </w:r>
    </w:p>
    <w:p w:rsidR="009168CA" w:rsidRDefault="009168CA" w:rsidP="009168CA">
      <w:pPr>
        <w:jc w:val="both"/>
        <w:rPr>
          <w:sz w:val="10"/>
          <w:szCs w:val="10"/>
          <w:lang w:eastAsia="uk-UA"/>
        </w:rPr>
      </w:pPr>
    </w:p>
    <w:p w:rsidR="009168CA" w:rsidRDefault="009168CA" w:rsidP="009168CA">
      <w:pPr>
        <w:tabs>
          <w:tab w:val="left" w:pos="4820"/>
        </w:tabs>
        <w:ind w:right="4676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</w:p>
    <w:p w:rsidR="009168CA" w:rsidRDefault="009168CA" w:rsidP="009168CA">
      <w:pPr>
        <w:jc w:val="both"/>
        <w:rPr>
          <w:sz w:val="10"/>
          <w:szCs w:val="10"/>
          <w:lang w:eastAsia="uk-UA"/>
        </w:rPr>
      </w:pPr>
    </w:p>
    <w:p w:rsidR="009168CA" w:rsidRDefault="009168CA" w:rsidP="009168CA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статті 105 Кодексу законів про працю України, частини 2 </w:t>
      </w:r>
      <w:r>
        <w:rPr>
          <w:szCs w:val="28"/>
        </w:rPr>
        <w:t xml:space="preserve">підпункту г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доповненнями, розпорядження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від 03 грудня 2019 року    № 167/2019-рв «Про надання </w:t>
      </w:r>
      <w:proofErr w:type="spellStart"/>
      <w:r>
        <w:rPr>
          <w:szCs w:val="28"/>
        </w:rPr>
        <w:t>Миську</w:t>
      </w:r>
      <w:proofErr w:type="spellEnd"/>
      <w:r>
        <w:rPr>
          <w:szCs w:val="28"/>
        </w:rPr>
        <w:t xml:space="preserve"> В.М. частини щорічної основної відпустки»:</w:t>
      </w:r>
    </w:p>
    <w:p w:rsidR="009168CA" w:rsidRDefault="009168CA" w:rsidP="009168CA">
      <w:pPr>
        <w:jc w:val="both"/>
        <w:rPr>
          <w:sz w:val="10"/>
          <w:szCs w:val="10"/>
          <w:lang w:eastAsia="uk-UA"/>
        </w:rPr>
      </w:pPr>
    </w:p>
    <w:p w:rsidR="009168CA" w:rsidRDefault="009168CA" w:rsidP="009168CA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</w:t>
      </w:r>
      <w:r>
        <w:rPr>
          <w:szCs w:val="28"/>
        </w:rPr>
        <w:t xml:space="preserve">частини щорічної основної відпустки </w:t>
      </w:r>
      <w:r>
        <w:rPr>
          <w:szCs w:val="28"/>
          <w:lang w:eastAsia="uk-UA"/>
        </w:rPr>
        <w:t xml:space="preserve">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Василя Миколайовича,                                             від 09 грудня до 22 грудня 2019 року включно покласти на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Мичківську</w:t>
      </w:r>
      <w:proofErr w:type="spellEnd"/>
      <w:r>
        <w:rPr>
          <w:szCs w:val="28"/>
          <w:lang w:eastAsia="uk-UA"/>
        </w:rPr>
        <w:t xml:space="preserve"> Євгенію Степанівну.</w:t>
      </w:r>
    </w:p>
    <w:p w:rsidR="009168CA" w:rsidRDefault="009168CA" w:rsidP="009168CA">
      <w:pPr>
        <w:ind w:left="2268" w:hanging="156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заява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Василя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від 02 грудня  2019 року.</w:t>
      </w:r>
    </w:p>
    <w:p w:rsidR="009168CA" w:rsidRDefault="009168CA" w:rsidP="009168CA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головному спеціалісту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Мичківській</w:t>
      </w:r>
      <w:proofErr w:type="spellEnd"/>
      <w:r>
        <w:rPr>
          <w:szCs w:val="28"/>
          <w:lang w:eastAsia="uk-UA"/>
        </w:rPr>
        <w:t xml:space="preserve"> Є.С. за виконання обов’язків тимчасово відсутнього 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В.М. доплату у розмірі різниці між фактичним посадовим окладом 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(без урахування надбавок та доплати) і посадовим окладом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9168CA" w:rsidRDefault="009168CA" w:rsidP="009168CA">
      <w:pPr>
        <w:rPr>
          <w:szCs w:val="28"/>
        </w:rPr>
      </w:pPr>
    </w:p>
    <w:p w:rsidR="009168CA" w:rsidRDefault="009168CA" w:rsidP="009168CA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Олександр СУПРУНЮК</w:t>
      </w:r>
    </w:p>
    <w:p w:rsidR="009168CA" w:rsidRDefault="009168CA" w:rsidP="009168CA">
      <w:pPr>
        <w:jc w:val="both"/>
        <w:rPr>
          <w:sz w:val="16"/>
          <w:szCs w:val="16"/>
          <w:lang w:eastAsia="uk-UA"/>
        </w:rPr>
      </w:pPr>
    </w:p>
    <w:p w:rsidR="009168CA" w:rsidRDefault="009168CA" w:rsidP="009168CA">
      <w:pPr>
        <w:jc w:val="both"/>
        <w:rPr>
          <w:sz w:val="16"/>
          <w:szCs w:val="16"/>
          <w:lang w:eastAsia="uk-UA"/>
        </w:rPr>
      </w:pPr>
    </w:p>
    <w:p w:rsidR="009168CA" w:rsidRDefault="009168CA" w:rsidP="009168CA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З розпорядженням ознайомлені:</w:t>
      </w:r>
    </w:p>
    <w:p w:rsidR="009168CA" w:rsidRDefault="009168CA" w:rsidP="009168CA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Мисько</w:t>
      </w:r>
      <w:proofErr w:type="spellEnd"/>
      <w:r>
        <w:rPr>
          <w:szCs w:val="28"/>
          <w:lang w:eastAsia="uk-UA"/>
        </w:rPr>
        <w:t xml:space="preserve"> В.М.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9168CA" w:rsidRDefault="009168CA" w:rsidP="009168CA">
      <w:pPr>
        <w:jc w:val="center"/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Мичківська</w:t>
      </w:r>
      <w:proofErr w:type="spellEnd"/>
      <w:r>
        <w:rPr>
          <w:szCs w:val="28"/>
          <w:lang w:eastAsia="uk-UA"/>
        </w:rPr>
        <w:t xml:space="preserve"> Є.С.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9168CA" w:rsidRDefault="009168CA" w:rsidP="009168CA">
      <w:pPr>
        <w:jc w:val="center"/>
        <w:outlineLvl w:val="0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CA"/>
    <w:rsid w:val="003B089F"/>
    <w:rsid w:val="008A13AB"/>
    <w:rsid w:val="009168C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2019-12-10T09:34:00Z</dcterms:created>
  <dcterms:modified xsi:type="dcterms:W3CDTF">2019-12-10T09:35:00Z</dcterms:modified>
</cp:coreProperties>
</file>